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74123" w14:textId="77777777" w:rsidR="00072F23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29BAA1A9" w14:textId="2DF38734" w:rsidR="00072F23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DA22D9" w:rsidRPr="00DA22D9">
        <w:rPr>
          <w:rFonts w:ascii="Times New Roman" w:eastAsia="Times New Roman" w:hAnsi="Times New Roman" w:cs="Times New Roman"/>
          <w:b/>
          <w:sz w:val="24"/>
          <w:szCs w:val="24"/>
        </w:rPr>
        <w:t>ve-shoes.sk</w:t>
      </w:r>
    </w:p>
    <w:p w14:paraId="623F0E7E" w14:textId="77777777" w:rsidR="00DA22D9" w:rsidRDefault="00DA22D9">
      <w:pPr>
        <w:rPr>
          <w:rFonts w:ascii="Times New Roman" w:eastAsia="Times New Roman" w:hAnsi="Times New Roman" w:cs="Times New Roman"/>
          <w:sz w:val="24"/>
          <w:szCs w:val="24"/>
        </w:rPr>
      </w:pPr>
      <w:r w:rsidRPr="00DA22D9">
        <w:rPr>
          <w:rFonts w:ascii="Times New Roman" w:eastAsia="Times New Roman" w:hAnsi="Times New Roman" w:cs="Times New Roman"/>
          <w:sz w:val="24"/>
          <w:szCs w:val="24"/>
        </w:rPr>
        <w:t>Vission, s.r.o., 82109 Bratislava-Ružinov, Plynárenská 3A, Slovenská republika</w:t>
      </w:r>
    </w:p>
    <w:p w14:paraId="4E621D65" w14:textId="5A860372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250E899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39C0BD18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322322C1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08F90236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53D678A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65DF90D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4CC51AD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40A49369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04B7F80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20B369C2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ECEDF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715F24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5BB615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1E64FA7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22E9F2AA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040F1D28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52DE4040" w14:textId="77777777" w:rsidR="00072F23" w:rsidRDefault="00072F23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53C459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3421E0D5" w14:textId="40CAF77C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  <w:bookmarkStart w:id="0" w:name="_GoBack"/>
      <w:bookmarkEnd w:id="0"/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23"/>
    <w:rsid w:val="00072F23"/>
    <w:rsid w:val="008A3FD0"/>
    <w:rsid w:val="0097565D"/>
    <w:rsid w:val="00DA22D9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C0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Juraj Vagner</cp:lastModifiedBy>
  <cp:revision>3</cp:revision>
  <dcterms:created xsi:type="dcterms:W3CDTF">2021-08-10T06:23:00Z</dcterms:created>
  <dcterms:modified xsi:type="dcterms:W3CDTF">2021-08-13T14:55:00Z</dcterms:modified>
</cp:coreProperties>
</file>